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C3C" w:rsidRPr="00C821F3" w:rsidRDefault="00DD3C3C" w:rsidP="00DD3C3C">
      <w:pPr>
        <w:pStyle w:val="a3"/>
        <w:jc w:val="right"/>
        <w:rPr>
          <w:color w:val="auto"/>
          <w:sz w:val="22"/>
          <w:szCs w:val="22"/>
          <w:lang w:val="ru-RU"/>
        </w:rPr>
      </w:pPr>
      <w:bookmarkStart w:id="0" w:name="_GoBack"/>
      <w:bookmarkEnd w:id="0"/>
      <w:r w:rsidRPr="00C821F3">
        <w:rPr>
          <w:color w:val="auto"/>
          <w:sz w:val="22"/>
          <w:szCs w:val="22"/>
          <w:lang w:val="ru-RU"/>
        </w:rPr>
        <w:t>Аб. №_____________</w:t>
      </w:r>
    </w:p>
    <w:p w:rsidR="00DD3C3C" w:rsidRPr="00C821F3" w:rsidRDefault="00DD3C3C" w:rsidP="00116213">
      <w:pPr>
        <w:pStyle w:val="a3"/>
        <w:jc w:val="center"/>
        <w:rPr>
          <w:b/>
          <w:color w:val="auto"/>
          <w:sz w:val="22"/>
          <w:szCs w:val="22"/>
          <w:lang w:val="ru-RU"/>
        </w:rPr>
      </w:pPr>
    </w:p>
    <w:p w:rsidR="00116213" w:rsidRPr="003E2773" w:rsidRDefault="00116213" w:rsidP="00116213">
      <w:pPr>
        <w:pStyle w:val="a3"/>
        <w:jc w:val="center"/>
        <w:rPr>
          <w:b/>
          <w:color w:val="auto"/>
          <w:sz w:val="24"/>
          <w:lang w:val="ru-RU"/>
        </w:rPr>
      </w:pPr>
      <w:r w:rsidRPr="003E2773">
        <w:rPr>
          <w:b/>
          <w:color w:val="auto"/>
          <w:sz w:val="24"/>
          <w:lang w:val="ru-RU"/>
        </w:rPr>
        <w:t>Согласие на обработку персональных данных</w:t>
      </w:r>
      <w:r w:rsidR="009C36A0" w:rsidRPr="003E2773">
        <w:rPr>
          <w:b/>
          <w:color w:val="auto"/>
          <w:sz w:val="24"/>
          <w:lang w:val="ru-RU"/>
        </w:rPr>
        <w:t xml:space="preserve"> </w:t>
      </w:r>
    </w:p>
    <w:p w:rsidR="00116213" w:rsidRPr="003E2773" w:rsidRDefault="00116213" w:rsidP="00116213">
      <w:pPr>
        <w:pStyle w:val="a3"/>
        <w:rPr>
          <w:color w:val="auto"/>
          <w:sz w:val="22"/>
          <w:szCs w:val="22"/>
          <w:lang w:val="ru-RU"/>
        </w:rPr>
      </w:pPr>
    </w:p>
    <w:p w:rsidR="00116213" w:rsidRPr="003E2773" w:rsidRDefault="00116213" w:rsidP="00116213">
      <w:pPr>
        <w:pStyle w:val="a3"/>
        <w:ind w:firstLine="709"/>
        <w:rPr>
          <w:rFonts w:eastAsia="Times New Roman" w:cs="Times New Roman"/>
          <w:color w:val="auto"/>
          <w:sz w:val="23"/>
          <w:szCs w:val="23"/>
          <w:lang w:val="ru-RU"/>
        </w:rPr>
      </w:pPr>
      <w:r w:rsidRPr="003E2773">
        <w:rPr>
          <w:color w:val="auto"/>
          <w:sz w:val="23"/>
          <w:szCs w:val="23"/>
          <w:lang w:val="ru-RU"/>
        </w:rPr>
        <w:t>Я, _________________________________________________________________</w:t>
      </w:r>
      <w:r w:rsidR="003E2773" w:rsidRPr="003E2773">
        <w:rPr>
          <w:color w:val="auto"/>
          <w:sz w:val="23"/>
          <w:szCs w:val="23"/>
          <w:lang w:val="ru-RU"/>
        </w:rPr>
        <w:t>___</w:t>
      </w:r>
      <w:r w:rsidRPr="003E2773">
        <w:rPr>
          <w:color w:val="auto"/>
          <w:sz w:val="23"/>
          <w:szCs w:val="23"/>
          <w:lang w:val="ru-RU"/>
        </w:rPr>
        <w:t>___</w:t>
      </w:r>
    </w:p>
    <w:p w:rsidR="00116213" w:rsidRPr="003E2773" w:rsidRDefault="00116213" w:rsidP="00116213">
      <w:pPr>
        <w:ind w:left="41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(фамилия, имя, отчество)</w:t>
      </w:r>
    </w:p>
    <w:p w:rsidR="00116213" w:rsidRPr="003E2773" w:rsidRDefault="00116213" w:rsidP="00116213">
      <w:pPr>
        <w:tabs>
          <w:tab w:val="left" w:leader="underscore" w:pos="2725"/>
          <w:tab w:val="left" w:leader="underscore" w:pos="5304"/>
          <w:tab w:val="left" w:leader="underscore" w:pos="9356"/>
        </w:tabs>
        <w:ind w:lef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паспорт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№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выдан _______________________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</w:t>
      </w:r>
    </w:p>
    <w:p w:rsidR="00116213" w:rsidRPr="003E2773" w:rsidRDefault="00116213" w:rsidP="00116213">
      <w:pPr>
        <w:tabs>
          <w:tab w:val="left" w:pos="3934"/>
          <w:tab w:val="left" w:pos="7129"/>
        </w:tabs>
        <w:ind w:left="148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(серия)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(номер)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(дата выдачи)</w:t>
      </w:r>
    </w:p>
    <w:p w:rsidR="00116213" w:rsidRPr="003E2773" w:rsidRDefault="00116213" w:rsidP="00116213">
      <w:pP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_______________________________________________________________________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_____,</w:t>
      </w:r>
    </w:p>
    <w:p w:rsidR="00116213" w:rsidRPr="003E2773" w:rsidRDefault="00116213" w:rsidP="00116213">
      <w:pPr>
        <w:ind w:left="388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(кем выдан паспорт)</w:t>
      </w:r>
    </w:p>
    <w:p w:rsidR="007C3645" w:rsidRPr="003E2773" w:rsidRDefault="00116213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__________________________________________________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</w:t>
      </w:r>
      <w:r w:rsidR="00777898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_______, </w:t>
      </w:r>
    </w:p>
    <w:p w:rsidR="007C3645" w:rsidRPr="003E2773" w:rsidRDefault="00D96808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                                                    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(адрес регистрации согласно паспорту)</w:t>
      </w:r>
    </w:p>
    <w:p w:rsidR="00D96808" w:rsidRPr="003E2773" w:rsidRDefault="007C3645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код подразделения: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, дата рождения: 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</w:t>
      </w:r>
      <w:r w:rsidR="00D96808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_, </w:t>
      </w:r>
    </w:p>
    <w:p w:rsidR="00D96808" w:rsidRPr="003E2773" w:rsidRDefault="00D96808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p w:rsidR="00116213" w:rsidRPr="003E2773" w:rsidRDefault="003E2773" w:rsidP="003E2773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место рождения: _______________________________________________________________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 w:rsidR="00116213" w:rsidRPr="003E2773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выражаю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="00116213" w:rsidRPr="003E2773">
        <w:rPr>
          <w:rFonts w:ascii="Times New Roman" w:eastAsia="Times New Roman" w:hAnsi="Times New Roman" w:cs="Times New Roman"/>
          <w:bCs/>
          <w:iCs/>
          <w:color w:val="auto"/>
          <w:sz w:val="23"/>
          <w:szCs w:val="23"/>
          <w:lang w:val="ru-RU"/>
        </w:rPr>
        <w:t>,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зарегистрированному по адресу: </w:t>
      </w:r>
      <w:r w:rsidR="007A0DBD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</w:rPr>
        <w:t xml:space="preserve">170026, Россия, Тверская область, Тверь, </w:t>
      </w:r>
      <w:proofErr w:type="spellStart"/>
      <w:r w:rsidR="007C3645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  <w:lang w:val="ru-RU"/>
        </w:rPr>
        <w:t>ул</w:t>
      </w:r>
      <w:proofErr w:type="spellEnd"/>
      <w:r w:rsidR="007A0DBD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</w:rPr>
        <w:t>. Фурманова, д. 12/4</w:t>
      </w:r>
      <w:r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  <w:lang w:val="ru-RU"/>
        </w:rPr>
        <w:t xml:space="preserve">, </w:t>
      </w:r>
      <w:r w:rsidR="00116213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в целях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заключени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81F92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 исполнения 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договора о подключении </w:t>
      </w:r>
      <w:r w:rsidR="00C40F0B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>объектов капитального строительства к сети газораспределения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="00781F92" w:rsidRPr="003E2773">
        <w:rPr>
          <w:rFonts w:ascii="Times New Roman" w:hAnsi="Times New Roman" w:cs="Times New Roman"/>
          <w:color w:val="auto"/>
          <w:sz w:val="23"/>
          <w:szCs w:val="23"/>
        </w:rPr>
        <w:t xml:space="preserve"> поставки, предоставления услуг по транспортировке природного газа, техническому, аварийному обслуживанию, ремонту газового оборудования</w:t>
      </w:r>
      <w:r w:rsidR="00781F92" w:rsidRPr="003E2773">
        <w:rPr>
          <w:rFonts w:ascii="Times New Roman" w:hAnsi="Times New Roman" w:cs="Times New Roman"/>
          <w:color w:val="auto"/>
          <w:sz w:val="23"/>
          <w:szCs w:val="23"/>
          <w:lang w:val="ru-RU"/>
        </w:rPr>
        <w:t>,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обеспечения соблюдения законов и иных нормативных правовых актов</w:t>
      </w:r>
      <w:r w:rsidR="00C40F0B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 xml:space="preserve"> </w:t>
      </w:r>
      <w:r w:rsidR="00116213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согласие на обработку</w:t>
      </w:r>
      <w:r w:rsidR="00116213"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>,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третьим лицам, в том числе: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ООО «Газпром газификация»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(г. Санкт-Петербург, наб. Адмирала Лазарева, д. 24, лит. А, пом. 918)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 ООО «Газпром межрегионгаз»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(г. Санкт-Петербург, наб. Адмирала Лазарева, д. 24, лит. А)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ООО «ЭТП ГПБ Консалтинг» (г. Москва, ул. Миклухо-Маклая, д. 40),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en-US"/>
        </w:rPr>
        <w:t xml:space="preserve"> </w:t>
      </w:r>
      <w:r w:rsidR="007A0DBD" w:rsidRPr="003E277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ООО «Газпром межрегионгаз Тверь» (г. Тверь, ул. Крылова, д. 40/29)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обезличивание, блокирование, удаление и уничтожение моих</w:t>
      </w:r>
      <w:r w:rsidR="00116213"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 xml:space="preserve"> </w:t>
      </w:r>
      <w:r w:rsidR="00116213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персональных данных</w:t>
      </w:r>
      <w:r w:rsidR="00116213"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>,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включающих фамилию, имя, отчество, </w:t>
      </w:r>
      <w:bookmarkStart w:id="1" w:name="_Hlk80609687"/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год, месяц, дату и место рождения</w:t>
      </w:r>
      <w:bookmarkEnd w:id="1"/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422774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данные документа, удостоверяющего личность</w:t>
      </w:r>
      <w:r w:rsidR="00757599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адрес регистрации,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422774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фактический адрес проживания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bookmarkStart w:id="2" w:name="_Hlk80609613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телефонный абонентский номер</w:t>
      </w:r>
      <w:bookmarkEnd w:id="2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, </w:t>
      </w:r>
      <w:bookmarkStart w:id="3" w:name="_Hlk80609627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адрес электронной почты</w:t>
      </w:r>
      <w:bookmarkEnd w:id="3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, идентификационный номер налогоплательщика</w:t>
      </w:r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 (ИНН)</w:t>
      </w:r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, </w:t>
      </w:r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страховой номер индивидуального лицевого счета (СНИЛС)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116213" w:rsidRPr="003E2773" w:rsidRDefault="00116213" w:rsidP="00116213">
      <w:pPr>
        <w:tabs>
          <w:tab w:val="left" w:leader="underscore" w:pos="5112"/>
        </w:tabs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В случае изменения моих персональных данных обязуюсь информировать об этом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 письменной форме и представить копии подтверждающих документов. 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Согласие вступает в силу со дня его подписания и действует </w:t>
      </w:r>
      <w:r w:rsidR="008F0BBF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весь период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с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даты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заключения договора о подключении </w:t>
      </w:r>
      <w:r w:rsidR="0067571E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>объектов капитального строительства к сети газораспределения</w:t>
      </w:r>
      <w:r w:rsidR="008F0BBF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 xml:space="preserve">, поставки, </w:t>
      </w:r>
      <w:r w:rsidR="008F0BBF" w:rsidRPr="003E2773">
        <w:rPr>
          <w:rFonts w:ascii="Times New Roman" w:hAnsi="Times New Roman" w:cs="Times New Roman"/>
          <w:color w:val="auto"/>
          <w:sz w:val="23"/>
          <w:szCs w:val="23"/>
        </w:rPr>
        <w:t>предоставления услуг по транспортировке природного газа, техническому, аварийному обслуживанию, ремонту газового оборудования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и (или)</w:t>
      </w:r>
      <w:r w:rsidR="006501D1" w:rsidRPr="003E2773">
        <w:rPr>
          <w:color w:val="auto"/>
          <w:sz w:val="23"/>
          <w:szCs w:val="23"/>
        </w:rPr>
        <w:t xml:space="preserve">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на весь период установленных правоотношений по технологическому присоединению, поставке, предоставлению услуг по транспортировке природного газа, техническому, аварийному обслуживанию, ремонту газового оборудования,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для 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достижения целей, предусмотренных законом, иными нормативными правовыми актами или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локальными нормативными актами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Согласие может быть отозвано в любое время на основании моего письменного заявления. В случае отзыва настоящего Согласия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вправе обрабатывать мои персональные данные в случаях и в порядке, предусмотренных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законодательством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DD6C7E" w:rsidRPr="003E2773" w:rsidRDefault="00DD6C7E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p w:rsidR="00116213" w:rsidRPr="003E2773" w:rsidRDefault="00116213" w:rsidP="00116213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«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»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20 __ г.           __________________     _________________________</w:t>
      </w:r>
    </w:p>
    <w:p w:rsidR="000C0821" w:rsidRPr="003E2773" w:rsidRDefault="00116213" w:rsidP="00DD6C7E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color w:val="auto"/>
          <w:sz w:val="22"/>
          <w:szCs w:val="22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           (дата)                       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    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(подпись)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(расшифровка подписи)</w:t>
      </w:r>
    </w:p>
    <w:sectPr w:rsidR="000C0821" w:rsidRPr="003E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56B" w:rsidRDefault="008C456B" w:rsidP="00C6633A">
      <w:r>
        <w:separator/>
      </w:r>
    </w:p>
  </w:endnote>
  <w:endnote w:type="continuationSeparator" w:id="0">
    <w:p w:rsidR="008C456B" w:rsidRDefault="008C456B" w:rsidP="00C6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56B" w:rsidRDefault="008C456B" w:rsidP="00C6633A">
      <w:r>
        <w:separator/>
      </w:r>
    </w:p>
  </w:footnote>
  <w:footnote w:type="continuationSeparator" w:id="0">
    <w:p w:rsidR="008C456B" w:rsidRDefault="008C456B" w:rsidP="00C6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13"/>
    <w:rsid w:val="00062025"/>
    <w:rsid w:val="000C0821"/>
    <w:rsid w:val="000F1EEC"/>
    <w:rsid w:val="00116213"/>
    <w:rsid w:val="00160D4B"/>
    <w:rsid w:val="00163347"/>
    <w:rsid w:val="001B5266"/>
    <w:rsid w:val="00200E3D"/>
    <w:rsid w:val="00221BD1"/>
    <w:rsid w:val="00281F4F"/>
    <w:rsid w:val="002A6A77"/>
    <w:rsid w:val="00330606"/>
    <w:rsid w:val="00392D23"/>
    <w:rsid w:val="003C4446"/>
    <w:rsid w:val="003E2773"/>
    <w:rsid w:val="00422774"/>
    <w:rsid w:val="00475E15"/>
    <w:rsid w:val="004C7B19"/>
    <w:rsid w:val="00545D0F"/>
    <w:rsid w:val="006501D1"/>
    <w:rsid w:val="0067571E"/>
    <w:rsid w:val="007147E3"/>
    <w:rsid w:val="00757599"/>
    <w:rsid w:val="007756F4"/>
    <w:rsid w:val="00777898"/>
    <w:rsid w:val="00781F92"/>
    <w:rsid w:val="007A0DBD"/>
    <w:rsid w:val="007C1485"/>
    <w:rsid w:val="007C3645"/>
    <w:rsid w:val="008C456B"/>
    <w:rsid w:val="008F0BBF"/>
    <w:rsid w:val="00977AD3"/>
    <w:rsid w:val="009B057D"/>
    <w:rsid w:val="009C36A0"/>
    <w:rsid w:val="00C40F0B"/>
    <w:rsid w:val="00C6633A"/>
    <w:rsid w:val="00C821F3"/>
    <w:rsid w:val="00D45CC2"/>
    <w:rsid w:val="00D96808"/>
    <w:rsid w:val="00DD3C3C"/>
    <w:rsid w:val="00DD6C7E"/>
    <w:rsid w:val="00E02EC7"/>
    <w:rsid w:val="00E75CC8"/>
    <w:rsid w:val="00EB1F56"/>
    <w:rsid w:val="00F112FB"/>
    <w:rsid w:val="00F85716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720C-E7CF-41F8-B848-F62F551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162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4">
    <w:name w:val="header"/>
    <w:basedOn w:val="a"/>
    <w:link w:val="a5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Лавский Владимир Владимирович</dc:creator>
  <cp:lastModifiedBy>Брызгалина Ирина Геннадьевна</cp:lastModifiedBy>
  <cp:revision>2</cp:revision>
  <cp:lastPrinted>2023-09-14T07:11:00Z</cp:lastPrinted>
  <dcterms:created xsi:type="dcterms:W3CDTF">2023-09-14T13:43:00Z</dcterms:created>
  <dcterms:modified xsi:type="dcterms:W3CDTF">2023-09-14T13:43:00Z</dcterms:modified>
</cp:coreProperties>
</file>